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5A81" w14:textId="77777777" w:rsidR="00A824E2" w:rsidRPr="00A52DC9" w:rsidRDefault="00132CF2" w:rsidP="007C523F">
      <w:r w:rsidRPr="00A52DC9">
        <w:t>FOR IMMEDIATE RELEASE</w:t>
      </w:r>
      <w:bookmarkStart w:id="0" w:name="_GoBack"/>
      <w:bookmarkEnd w:id="0"/>
    </w:p>
    <w:p w14:paraId="7D12E5A4" w14:textId="7A943FBB" w:rsidR="004F1D51" w:rsidRDefault="004F1D51" w:rsidP="003E712E">
      <w:pPr>
        <w:shd w:val="clear" w:color="auto" w:fill="FFFFFF"/>
        <w:spacing w:before="240" w:after="240"/>
      </w:pPr>
    </w:p>
    <w:p w14:paraId="245DE5D7" w14:textId="61F60A29" w:rsidR="004F1D51" w:rsidRDefault="004930A2" w:rsidP="004F1D51">
      <w:pPr>
        <w:shd w:val="clear" w:color="auto" w:fill="FFFFFF"/>
        <w:spacing w:before="240" w:after="240"/>
        <w:jc w:val="center"/>
      </w:pPr>
      <w:r>
        <w:t>National Trust Grant Awarded to Murray Main Street</w:t>
      </w:r>
    </w:p>
    <w:p w14:paraId="0A7661D8" w14:textId="77777777" w:rsidR="004F1D51" w:rsidRDefault="004F1D51" w:rsidP="003E712E">
      <w:pPr>
        <w:shd w:val="clear" w:color="auto" w:fill="FFFFFF"/>
        <w:spacing w:before="240" w:after="240"/>
      </w:pPr>
    </w:p>
    <w:p w14:paraId="14E15C28" w14:textId="414C5FB6" w:rsidR="004F1D51" w:rsidRDefault="004F1D51" w:rsidP="003E712E">
      <w:pPr>
        <w:shd w:val="clear" w:color="auto" w:fill="FFFFFF"/>
        <w:spacing w:before="240" w:after="240"/>
        <w:rPr>
          <w:highlight w:val="yellow"/>
        </w:rPr>
      </w:pPr>
      <w:r>
        <w:t>MURRAY, KENTUCKY</w:t>
      </w:r>
      <w:r w:rsidR="004930A2">
        <w:t xml:space="preserve">—The National Trust </w:t>
      </w:r>
      <w:r w:rsidR="00397088">
        <w:t xml:space="preserve">for Historic </w:t>
      </w:r>
      <w:r w:rsidR="004930A2">
        <w:t>Preservation awarded Murray Main Street and the Calloway County Judge Exe</w:t>
      </w:r>
      <w:r w:rsidR="00A70DFD">
        <w:t>cutive</w:t>
      </w:r>
      <w:r w:rsidR="000A2715">
        <w:t>’</w:t>
      </w:r>
      <w:r w:rsidR="00A70DFD">
        <w:t xml:space="preserve">s office a $5000 grant </w:t>
      </w:r>
      <w:r w:rsidR="00397088">
        <w:t xml:space="preserve">from the Linda and Jerry Bruckheimer Preservation Fund </w:t>
      </w:r>
      <w:r w:rsidR="008B4C8A">
        <w:t xml:space="preserve">for Kentucky </w:t>
      </w:r>
      <w:r w:rsidR="00A70DFD">
        <w:t xml:space="preserve">to support the Calloway County Courthouse restoration project. </w:t>
      </w:r>
    </w:p>
    <w:p w14:paraId="0C3D96A4" w14:textId="160DA5C3" w:rsidR="003E712E" w:rsidRDefault="003E712E" w:rsidP="003E712E">
      <w:pPr>
        <w:shd w:val="clear" w:color="auto" w:fill="FFFFFF"/>
        <w:spacing w:before="240" w:after="240"/>
      </w:pPr>
      <w:r w:rsidRPr="00A70DFD">
        <w:t xml:space="preserve">The </w:t>
      </w:r>
      <w:r w:rsidR="00A70DFD">
        <w:t>grant money will</w:t>
      </w:r>
      <w:r w:rsidRPr="00A70DFD">
        <w:t xml:space="preserve"> be used to complete a historic structural report for the courthouse. The report will provide detailed information for repairing, upgrading and renovating the historic structure of the building. </w:t>
      </w:r>
      <w:r w:rsidR="004F1D51" w:rsidRPr="00A70DFD">
        <w:t xml:space="preserve">The scope of work will include building code review, ADA assessment, and fixture upgrades. </w:t>
      </w:r>
    </w:p>
    <w:p w14:paraId="29A8A0E0" w14:textId="2A00904D" w:rsidR="00A70DFD" w:rsidRDefault="00A70DFD" w:rsidP="00A70DFD">
      <w:pPr>
        <w:shd w:val="clear" w:color="auto" w:fill="FFFFFF"/>
        <w:spacing w:before="240" w:after="240"/>
      </w:pPr>
      <w:r>
        <w:t>Deana Wright, Director of Murray Main Street, explain</w:t>
      </w:r>
      <w:r w:rsidR="000A2715">
        <w:t>s</w:t>
      </w:r>
      <w:r>
        <w:t xml:space="preserve"> the importance of the organization. </w:t>
      </w:r>
      <w:r w:rsidRPr="00A70DFD">
        <w:t>“One of the goals of Murray Main Street is to provide an outlet for obtaining grants that are not available to government</w:t>
      </w:r>
      <w:r>
        <w:t>al</w:t>
      </w:r>
      <w:r w:rsidRPr="00A70DFD">
        <w:t xml:space="preserve"> agencies, and we are happy to assist with that process. Maintaining the historic integrity of the courthouse </w:t>
      </w:r>
      <w:r w:rsidRPr="00A70DFD">
        <w:t>ensures</w:t>
      </w:r>
      <w:r w:rsidRPr="00A70DFD">
        <w:t xml:space="preserve"> a vibrant downtown</w:t>
      </w:r>
      <w:r>
        <w:t xml:space="preserve">,” said Wright. </w:t>
      </w:r>
    </w:p>
    <w:p w14:paraId="249CE5C9" w14:textId="58F38479" w:rsidR="00A70DFD" w:rsidRDefault="00A70DFD" w:rsidP="003E712E">
      <w:pPr>
        <w:shd w:val="clear" w:color="auto" w:fill="FFFFFF"/>
        <w:spacing w:before="240" w:after="240"/>
      </w:pPr>
      <w:r>
        <w:t xml:space="preserve">Calloway County Judge Executive, Kenny </w:t>
      </w:r>
      <w:proofErr w:type="spellStart"/>
      <w:r>
        <w:t>Imes</w:t>
      </w:r>
      <w:proofErr w:type="spellEnd"/>
      <w:r>
        <w:t>, knew one of the first projects he wanted to complete during his term was to begin revitalizing the historic courthouse. Bobb</w:t>
      </w:r>
      <w:r w:rsidR="000A2715">
        <w:t>ie</w:t>
      </w:r>
      <w:r>
        <w:t xml:space="preserve"> Bryant, the Community Development Advisor for Kentucky League of Cities, was instrumental in completing the grant application. </w:t>
      </w:r>
    </w:p>
    <w:p w14:paraId="43198FED" w14:textId="07001DF7" w:rsidR="004F1D51" w:rsidRPr="008B4C8A" w:rsidRDefault="008B4C8A" w:rsidP="003E712E">
      <w:pPr>
        <w:shd w:val="clear" w:color="auto" w:fill="FFFFFF"/>
        <w:spacing w:before="240" w:after="240"/>
      </w:pPr>
      <w:r>
        <w:t xml:space="preserve">Katherine Malone-France, Chief Preservation Officer with the National Trust, says they are very supportive of this worthwhile preservation initiative. </w:t>
      </w:r>
      <w:r w:rsidRPr="008B4C8A">
        <w:t>“W</w:t>
      </w:r>
      <w:r w:rsidR="004F1D51" w:rsidRPr="008B4C8A">
        <w:t xml:space="preserve">e hope that this financial commitment will assist your organization in raising any additional funds needed for this effort,” </w:t>
      </w:r>
      <w:r w:rsidRPr="008B4C8A">
        <w:t xml:space="preserve">says Malone-France. </w:t>
      </w:r>
    </w:p>
    <w:p w14:paraId="14104B77" w14:textId="20C20E89" w:rsidR="008B4C8A" w:rsidRPr="008B4C8A" w:rsidRDefault="008B4C8A" w:rsidP="003E712E">
      <w:pPr>
        <w:shd w:val="clear" w:color="auto" w:fill="FFFFFF"/>
        <w:spacing w:before="240" w:after="240"/>
      </w:pPr>
      <w:r w:rsidRPr="008B4C8A">
        <w:t xml:space="preserve">Murray Main Street is nationally accredited through the National Trust for Historic Preservations, National Main Street Center. </w:t>
      </w:r>
    </w:p>
    <w:p w14:paraId="6B9C1287" w14:textId="048F612E" w:rsidR="004F1D51" w:rsidRPr="00A52DC9" w:rsidRDefault="004F1D51" w:rsidP="003E712E">
      <w:pPr>
        <w:shd w:val="clear" w:color="auto" w:fill="FFFFFF"/>
        <w:spacing w:before="240" w:after="240"/>
      </w:pPr>
    </w:p>
    <w:sectPr w:rsidR="004F1D51" w:rsidRPr="00A52DC9" w:rsidSect="003978C3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5841" w14:textId="77777777" w:rsidR="00502FFD" w:rsidRDefault="00502FFD">
      <w:r>
        <w:separator/>
      </w:r>
    </w:p>
  </w:endnote>
  <w:endnote w:type="continuationSeparator" w:id="0">
    <w:p w14:paraId="4BA36618" w14:textId="77777777" w:rsidR="00502FFD" w:rsidRDefault="0050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C3A" w14:textId="77777777" w:rsidR="00502FFD" w:rsidRDefault="00502FFD" w:rsidP="00291E5F">
    <w:pPr>
      <w:pStyle w:val="Footer"/>
      <w:jc w:val="center"/>
    </w:pPr>
    <w:r>
      <w:t># #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98A2" w14:textId="77777777" w:rsidR="00502FFD" w:rsidRDefault="00502FFD">
      <w:r>
        <w:separator/>
      </w:r>
    </w:p>
  </w:footnote>
  <w:footnote w:type="continuationSeparator" w:id="0">
    <w:p w14:paraId="47E60149" w14:textId="77777777" w:rsidR="00502FFD" w:rsidRDefault="0050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535B" w14:textId="29E01A30" w:rsidR="003E712E" w:rsidRDefault="00A70DFD" w:rsidP="003E712E">
    <w:pPr>
      <w:pStyle w:val="Header"/>
      <w:ind w:left="-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8F2E27" wp14:editId="497BB51E">
          <wp:extent cx="2581275" cy="1076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E6300" w14:textId="193FD734" w:rsidR="00502FFD" w:rsidRPr="00AF2A00" w:rsidRDefault="00502FFD" w:rsidP="003E712E">
    <w:pPr>
      <w:pStyle w:val="Header"/>
      <w:jc w:val="right"/>
      <w:rPr>
        <w:sz w:val="20"/>
        <w:szCs w:val="20"/>
      </w:rPr>
    </w:pPr>
    <w:r w:rsidRPr="00AF2A00">
      <w:rPr>
        <w:sz w:val="20"/>
        <w:szCs w:val="20"/>
      </w:rPr>
      <w:t>Media contact:</w:t>
    </w:r>
  </w:p>
  <w:p w14:paraId="3518E8E4" w14:textId="257E4A56" w:rsidR="00502FFD" w:rsidRDefault="00340B18" w:rsidP="003978C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Deana Wright</w:t>
    </w:r>
  </w:p>
  <w:p w14:paraId="17AB5044" w14:textId="22434119" w:rsidR="00502FFD" w:rsidRPr="00AF2A00" w:rsidRDefault="00340B18" w:rsidP="003978C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Director of Murray Main Street</w:t>
    </w:r>
  </w:p>
  <w:p w14:paraId="22330796" w14:textId="77777777" w:rsidR="00502FFD" w:rsidRPr="00AF2A00" w:rsidRDefault="00502FFD" w:rsidP="003978C3">
    <w:pPr>
      <w:pStyle w:val="Header"/>
      <w:jc w:val="right"/>
      <w:rPr>
        <w:sz w:val="20"/>
        <w:szCs w:val="20"/>
      </w:rPr>
    </w:pPr>
    <w:r w:rsidRPr="00AF2A00">
      <w:rPr>
        <w:sz w:val="20"/>
        <w:szCs w:val="20"/>
      </w:rPr>
      <w:tab/>
      <w:t xml:space="preserve">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270.759.2199</w:t>
    </w:r>
  </w:p>
  <w:p w14:paraId="1AB6D8E4" w14:textId="36217196" w:rsidR="00502FFD" w:rsidRDefault="00340B18" w:rsidP="003978C3">
    <w:pPr>
      <w:pStyle w:val="Header"/>
      <w:jc w:val="right"/>
    </w:pPr>
    <w:r>
      <w:rPr>
        <w:sz w:val="20"/>
        <w:szCs w:val="20"/>
      </w:rPr>
      <w:t>murraymainstreet@murray-ky.net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D0D"/>
    <w:multiLevelType w:val="hybridMultilevel"/>
    <w:tmpl w:val="55D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8FB"/>
    <w:multiLevelType w:val="multilevel"/>
    <w:tmpl w:val="58B8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C3"/>
    <w:rsid w:val="00003F62"/>
    <w:rsid w:val="00004CB6"/>
    <w:rsid w:val="00011B93"/>
    <w:rsid w:val="00025947"/>
    <w:rsid w:val="00030F10"/>
    <w:rsid w:val="0004674C"/>
    <w:rsid w:val="000547E0"/>
    <w:rsid w:val="00054D90"/>
    <w:rsid w:val="000572C2"/>
    <w:rsid w:val="00062B79"/>
    <w:rsid w:val="000642E5"/>
    <w:rsid w:val="00065886"/>
    <w:rsid w:val="00066C48"/>
    <w:rsid w:val="00077652"/>
    <w:rsid w:val="00081399"/>
    <w:rsid w:val="000816D2"/>
    <w:rsid w:val="00084C3F"/>
    <w:rsid w:val="000906EC"/>
    <w:rsid w:val="000A2715"/>
    <w:rsid w:val="000B1981"/>
    <w:rsid w:val="000C20B0"/>
    <w:rsid w:val="000C543E"/>
    <w:rsid w:val="000D1528"/>
    <w:rsid w:val="000D4DBC"/>
    <w:rsid w:val="000D61CB"/>
    <w:rsid w:val="000D65A4"/>
    <w:rsid w:val="000E6A07"/>
    <w:rsid w:val="000F149A"/>
    <w:rsid w:val="001033D7"/>
    <w:rsid w:val="00106031"/>
    <w:rsid w:val="00114784"/>
    <w:rsid w:val="00121FC9"/>
    <w:rsid w:val="00122505"/>
    <w:rsid w:val="00124272"/>
    <w:rsid w:val="00127B3A"/>
    <w:rsid w:val="00132CF2"/>
    <w:rsid w:val="00133C6C"/>
    <w:rsid w:val="0014267C"/>
    <w:rsid w:val="00143137"/>
    <w:rsid w:val="001431F6"/>
    <w:rsid w:val="0015795F"/>
    <w:rsid w:val="0017460D"/>
    <w:rsid w:val="0017752D"/>
    <w:rsid w:val="0018181E"/>
    <w:rsid w:val="00185CDB"/>
    <w:rsid w:val="0019088A"/>
    <w:rsid w:val="001922C9"/>
    <w:rsid w:val="00193908"/>
    <w:rsid w:val="00193A92"/>
    <w:rsid w:val="0019545F"/>
    <w:rsid w:val="001A016E"/>
    <w:rsid w:val="001B4209"/>
    <w:rsid w:val="001E03CB"/>
    <w:rsid w:val="001E69D2"/>
    <w:rsid w:val="001E740C"/>
    <w:rsid w:val="001F35D2"/>
    <w:rsid w:val="001F42BC"/>
    <w:rsid w:val="001F5D1C"/>
    <w:rsid w:val="001F6E26"/>
    <w:rsid w:val="00201D08"/>
    <w:rsid w:val="00205626"/>
    <w:rsid w:val="0021162B"/>
    <w:rsid w:val="00212104"/>
    <w:rsid w:val="00215C15"/>
    <w:rsid w:val="00220609"/>
    <w:rsid w:val="00221FFB"/>
    <w:rsid w:val="00222D32"/>
    <w:rsid w:val="0022550F"/>
    <w:rsid w:val="00231865"/>
    <w:rsid w:val="00233E51"/>
    <w:rsid w:val="00244D2A"/>
    <w:rsid w:val="0024755B"/>
    <w:rsid w:val="002501DB"/>
    <w:rsid w:val="00253431"/>
    <w:rsid w:val="0026231B"/>
    <w:rsid w:val="00262E71"/>
    <w:rsid w:val="002640B0"/>
    <w:rsid w:val="00270F9F"/>
    <w:rsid w:val="00271CE9"/>
    <w:rsid w:val="00272667"/>
    <w:rsid w:val="002771E9"/>
    <w:rsid w:val="002862EA"/>
    <w:rsid w:val="00290576"/>
    <w:rsid w:val="00291E5F"/>
    <w:rsid w:val="00295A89"/>
    <w:rsid w:val="00296B74"/>
    <w:rsid w:val="002B3E85"/>
    <w:rsid w:val="002B3F69"/>
    <w:rsid w:val="002B7413"/>
    <w:rsid w:val="002B7783"/>
    <w:rsid w:val="002C052B"/>
    <w:rsid w:val="002C31CD"/>
    <w:rsid w:val="002D1766"/>
    <w:rsid w:val="002E00CE"/>
    <w:rsid w:val="002E2DC5"/>
    <w:rsid w:val="002F0A7A"/>
    <w:rsid w:val="002F2A21"/>
    <w:rsid w:val="002F316F"/>
    <w:rsid w:val="00317E25"/>
    <w:rsid w:val="00325DBD"/>
    <w:rsid w:val="00326ED7"/>
    <w:rsid w:val="003303C5"/>
    <w:rsid w:val="00330CFA"/>
    <w:rsid w:val="00331F07"/>
    <w:rsid w:val="0033244D"/>
    <w:rsid w:val="00334EAF"/>
    <w:rsid w:val="00340B18"/>
    <w:rsid w:val="00352993"/>
    <w:rsid w:val="00353394"/>
    <w:rsid w:val="00356957"/>
    <w:rsid w:val="0036345B"/>
    <w:rsid w:val="00363CD3"/>
    <w:rsid w:val="00370D21"/>
    <w:rsid w:val="00371984"/>
    <w:rsid w:val="00373289"/>
    <w:rsid w:val="00373D1E"/>
    <w:rsid w:val="0037790E"/>
    <w:rsid w:val="003944AC"/>
    <w:rsid w:val="00396707"/>
    <w:rsid w:val="00397088"/>
    <w:rsid w:val="003974B0"/>
    <w:rsid w:val="003978C3"/>
    <w:rsid w:val="003A007D"/>
    <w:rsid w:val="003A0C36"/>
    <w:rsid w:val="003B161B"/>
    <w:rsid w:val="003B6B01"/>
    <w:rsid w:val="003B7686"/>
    <w:rsid w:val="003C2A46"/>
    <w:rsid w:val="003D1BA9"/>
    <w:rsid w:val="003D62CC"/>
    <w:rsid w:val="003D6AFB"/>
    <w:rsid w:val="003D7530"/>
    <w:rsid w:val="003E5310"/>
    <w:rsid w:val="003E6AE1"/>
    <w:rsid w:val="003E712E"/>
    <w:rsid w:val="003F60DA"/>
    <w:rsid w:val="00405B16"/>
    <w:rsid w:val="004104EE"/>
    <w:rsid w:val="0041089C"/>
    <w:rsid w:val="004200B5"/>
    <w:rsid w:val="0042478A"/>
    <w:rsid w:val="00426E90"/>
    <w:rsid w:val="00434692"/>
    <w:rsid w:val="0043679D"/>
    <w:rsid w:val="004406B5"/>
    <w:rsid w:val="004407D2"/>
    <w:rsid w:val="004408F8"/>
    <w:rsid w:val="004412CA"/>
    <w:rsid w:val="004437B1"/>
    <w:rsid w:val="00444CED"/>
    <w:rsid w:val="0044637D"/>
    <w:rsid w:val="004502EC"/>
    <w:rsid w:val="00450764"/>
    <w:rsid w:val="004556E9"/>
    <w:rsid w:val="00456A3C"/>
    <w:rsid w:val="0046486C"/>
    <w:rsid w:val="00470E33"/>
    <w:rsid w:val="0047431D"/>
    <w:rsid w:val="004774D2"/>
    <w:rsid w:val="00484C3F"/>
    <w:rsid w:val="00484DFF"/>
    <w:rsid w:val="00485817"/>
    <w:rsid w:val="00486E91"/>
    <w:rsid w:val="00490196"/>
    <w:rsid w:val="004903D6"/>
    <w:rsid w:val="004930A2"/>
    <w:rsid w:val="0049607C"/>
    <w:rsid w:val="004B0AAA"/>
    <w:rsid w:val="004B3B61"/>
    <w:rsid w:val="004C1DE6"/>
    <w:rsid w:val="004C1FA5"/>
    <w:rsid w:val="004E04BA"/>
    <w:rsid w:val="004E1252"/>
    <w:rsid w:val="004E29DA"/>
    <w:rsid w:val="004E42C6"/>
    <w:rsid w:val="004E5270"/>
    <w:rsid w:val="004E7541"/>
    <w:rsid w:val="004F1D51"/>
    <w:rsid w:val="004F5458"/>
    <w:rsid w:val="00500600"/>
    <w:rsid w:val="00502FFD"/>
    <w:rsid w:val="005048A4"/>
    <w:rsid w:val="00505AA5"/>
    <w:rsid w:val="00514EA5"/>
    <w:rsid w:val="00515AC1"/>
    <w:rsid w:val="0052243A"/>
    <w:rsid w:val="005235A9"/>
    <w:rsid w:val="0053589D"/>
    <w:rsid w:val="0055373B"/>
    <w:rsid w:val="00556AF7"/>
    <w:rsid w:val="00562FB2"/>
    <w:rsid w:val="005748C6"/>
    <w:rsid w:val="00576107"/>
    <w:rsid w:val="00576451"/>
    <w:rsid w:val="00577D7F"/>
    <w:rsid w:val="005803F7"/>
    <w:rsid w:val="00581166"/>
    <w:rsid w:val="00584704"/>
    <w:rsid w:val="00586463"/>
    <w:rsid w:val="005B0229"/>
    <w:rsid w:val="005B43C1"/>
    <w:rsid w:val="005B4C97"/>
    <w:rsid w:val="005B53B9"/>
    <w:rsid w:val="005D13A9"/>
    <w:rsid w:val="005D381D"/>
    <w:rsid w:val="005E2DEC"/>
    <w:rsid w:val="005E31EA"/>
    <w:rsid w:val="005F0468"/>
    <w:rsid w:val="005F12B8"/>
    <w:rsid w:val="005F7A39"/>
    <w:rsid w:val="0061235A"/>
    <w:rsid w:val="00625117"/>
    <w:rsid w:val="00632513"/>
    <w:rsid w:val="006327A6"/>
    <w:rsid w:val="00632D35"/>
    <w:rsid w:val="006338E6"/>
    <w:rsid w:val="00646AE9"/>
    <w:rsid w:val="006518AC"/>
    <w:rsid w:val="00654613"/>
    <w:rsid w:val="00655D7F"/>
    <w:rsid w:val="00655FD6"/>
    <w:rsid w:val="006568A6"/>
    <w:rsid w:val="0065793C"/>
    <w:rsid w:val="00657F33"/>
    <w:rsid w:val="00660933"/>
    <w:rsid w:val="00661169"/>
    <w:rsid w:val="00661677"/>
    <w:rsid w:val="006719A8"/>
    <w:rsid w:val="0068316B"/>
    <w:rsid w:val="00684BAA"/>
    <w:rsid w:val="00684F88"/>
    <w:rsid w:val="006855F1"/>
    <w:rsid w:val="0069094C"/>
    <w:rsid w:val="00691933"/>
    <w:rsid w:val="006937A0"/>
    <w:rsid w:val="00693FEA"/>
    <w:rsid w:val="006940DC"/>
    <w:rsid w:val="00695487"/>
    <w:rsid w:val="00696BBC"/>
    <w:rsid w:val="006A0D96"/>
    <w:rsid w:val="006C2B45"/>
    <w:rsid w:val="006C7B70"/>
    <w:rsid w:val="006D1AC0"/>
    <w:rsid w:val="006D6ABE"/>
    <w:rsid w:val="006E16E3"/>
    <w:rsid w:val="006F0E53"/>
    <w:rsid w:val="006F5EB8"/>
    <w:rsid w:val="00702487"/>
    <w:rsid w:val="00702DE2"/>
    <w:rsid w:val="00703C14"/>
    <w:rsid w:val="0070453C"/>
    <w:rsid w:val="00707816"/>
    <w:rsid w:val="00717BDE"/>
    <w:rsid w:val="00721D31"/>
    <w:rsid w:val="00721FFD"/>
    <w:rsid w:val="0072302F"/>
    <w:rsid w:val="00724319"/>
    <w:rsid w:val="007248A6"/>
    <w:rsid w:val="007339A8"/>
    <w:rsid w:val="00734223"/>
    <w:rsid w:val="0073483B"/>
    <w:rsid w:val="00741A49"/>
    <w:rsid w:val="007429B1"/>
    <w:rsid w:val="0074387C"/>
    <w:rsid w:val="00745084"/>
    <w:rsid w:val="0075792E"/>
    <w:rsid w:val="00760B5C"/>
    <w:rsid w:val="00762F2A"/>
    <w:rsid w:val="007858A5"/>
    <w:rsid w:val="00796D45"/>
    <w:rsid w:val="007A03EF"/>
    <w:rsid w:val="007A5F1F"/>
    <w:rsid w:val="007B0F01"/>
    <w:rsid w:val="007B3012"/>
    <w:rsid w:val="007B319E"/>
    <w:rsid w:val="007B7E77"/>
    <w:rsid w:val="007C375A"/>
    <w:rsid w:val="007C3B36"/>
    <w:rsid w:val="007C4DDE"/>
    <w:rsid w:val="007C523F"/>
    <w:rsid w:val="007D3ACD"/>
    <w:rsid w:val="007D77F7"/>
    <w:rsid w:val="007E138A"/>
    <w:rsid w:val="007E7563"/>
    <w:rsid w:val="007E7802"/>
    <w:rsid w:val="007F08D6"/>
    <w:rsid w:val="007F17AE"/>
    <w:rsid w:val="007F345C"/>
    <w:rsid w:val="007F4579"/>
    <w:rsid w:val="007F4C00"/>
    <w:rsid w:val="00803DC1"/>
    <w:rsid w:val="00813E2E"/>
    <w:rsid w:val="00826B50"/>
    <w:rsid w:val="008272D5"/>
    <w:rsid w:val="00837C25"/>
    <w:rsid w:val="00837DCD"/>
    <w:rsid w:val="00841E09"/>
    <w:rsid w:val="00843BA7"/>
    <w:rsid w:val="00847D2C"/>
    <w:rsid w:val="0085077F"/>
    <w:rsid w:val="00850C84"/>
    <w:rsid w:val="00851DB3"/>
    <w:rsid w:val="00854C34"/>
    <w:rsid w:val="008570AD"/>
    <w:rsid w:val="00860EB2"/>
    <w:rsid w:val="00863F33"/>
    <w:rsid w:val="0087330B"/>
    <w:rsid w:val="00876E46"/>
    <w:rsid w:val="008808AF"/>
    <w:rsid w:val="00880BA6"/>
    <w:rsid w:val="00881252"/>
    <w:rsid w:val="008853CB"/>
    <w:rsid w:val="008855B4"/>
    <w:rsid w:val="00885E3C"/>
    <w:rsid w:val="00890131"/>
    <w:rsid w:val="00891D5B"/>
    <w:rsid w:val="00897605"/>
    <w:rsid w:val="00897D69"/>
    <w:rsid w:val="008A66B3"/>
    <w:rsid w:val="008A742E"/>
    <w:rsid w:val="008B07DB"/>
    <w:rsid w:val="008B4C8A"/>
    <w:rsid w:val="008C7091"/>
    <w:rsid w:val="008C75E7"/>
    <w:rsid w:val="008C7D30"/>
    <w:rsid w:val="008C7F51"/>
    <w:rsid w:val="008D582D"/>
    <w:rsid w:val="008D5A1D"/>
    <w:rsid w:val="008E0CAC"/>
    <w:rsid w:val="008E2141"/>
    <w:rsid w:val="008E7EB8"/>
    <w:rsid w:val="009008EA"/>
    <w:rsid w:val="00905870"/>
    <w:rsid w:val="00906C95"/>
    <w:rsid w:val="00910B1B"/>
    <w:rsid w:val="009127BE"/>
    <w:rsid w:val="00912D6F"/>
    <w:rsid w:val="00913B45"/>
    <w:rsid w:val="009178BE"/>
    <w:rsid w:val="009270BD"/>
    <w:rsid w:val="00933559"/>
    <w:rsid w:val="00933B87"/>
    <w:rsid w:val="00940572"/>
    <w:rsid w:val="00947FA9"/>
    <w:rsid w:val="00957497"/>
    <w:rsid w:val="00960929"/>
    <w:rsid w:val="00964405"/>
    <w:rsid w:val="00966FEF"/>
    <w:rsid w:val="00974867"/>
    <w:rsid w:val="00980C42"/>
    <w:rsid w:val="0099095E"/>
    <w:rsid w:val="00991309"/>
    <w:rsid w:val="00991424"/>
    <w:rsid w:val="009924C8"/>
    <w:rsid w:val="00993D4F"/>
    <w:rsid w:val="00994383"/>
    <w:rsid w:val="00996022"/>
    <w:rsid w:val="00996EBC"/>
    <w:rsid w:val="009A5AEE"/>
    <w:rsid w:val="009B6FC2"/>
    <w:rsid w:val="009C3481"/>
    <w:rsid w:val="009D0B34"/>
    <w:rsid w:val="009D284B"/>
    <w:rsid w:val="009D6F97"/>
    <w:rsid w:val="009D7340"/>
    <w:rsid w:val="009E2517"/>
    <w:rsid w:val="009E2C05"/>
    <w:rsid w:val="009E315A"/>
    <w:rsid w:val="009E438E"/>
    <w:rsid w:val="009E580F"/>
    <w:rsid w:val="009F0B35"/>
    <w:rsid w:val="009F5158"/>
    <w:rsid w:val="00A0051D"/>
    <w:rsid w:val="00A0483B"/>
    <w:rsid w:val="00A05484"/>
    <w:rsid w:val="00A156FB"/>
    <w:rsid w:val="00A24EDE"/>
    <w:rsid w:val="00A332CE"/>
    <w:rsid w:val="00A33386"/>
    <w:rsid w:val="00A349D3"/>
    <w:rsid w:val="00A3530E"/>
    <w:rsid w:val="00A41A7C"/>
    <w:rsid w:val="00A42DB8"/>
    <w:rsid w:val="00A45B7C"/>
    <w:rsid w:val="00A52DC9"/>
    <w:rsid w:val="00A61629"/>
    <w:rsid w:val="00A62D94"/>
    <w:rsid w:val="00A6386D"/>
    <w:rsid w:val="00A660F0"/>
    <w:rsid w:val="00A669FA"/>
    <w:rsid w:val="00A70DFD"/>
    <w:rsid w:val="00A71BDA"/>
    <w:rsid w:val="00A750A9"/>
    <w:rsid w:val="00A80FC1"/>
    <w:rsid w:val="00A824E2"/>
    <w:rsid w:val="00A83029"/>
    <w:rsid w:val="00A84877"/>
    <w:rsid w:val="00A87FA1"/>
    <w:rsid w:val="00A91EF8"/>
    <w:rsid w:val="00A945EA"/>
    <w:rsid w:val="00AA0F95"/>
    <w:rsid w:val="00AA5F7F"/>
    <w:rsid w:val="00AA6B14"/>
    <w:rsid w:val="00AB1F84"/>
    <w:rsid w:val="00AB3165"/>
    <w:rsid w:val="00AC36A8"/>
    <w:rsid w:val="00AC4650"/>
    <w:rsid w:val="00AC48C8"/>
    <w:rsid w:val="00AC64B0"/>
    <w:rsid w:val="00AE1C14"/>
    <w:rsid w:val="00AE293C"/>
    <w:rsid w:val="00AF0933"/>
    <w:rsid w:val="00AF12D1"/>
    <w:rsid w:val="00AF275A"/>
    <w:rsid w:val="00AF28F0"/>
    <w:rsid w:val="00AF74F6"/>
    <w:rsid w:val="00B124FA"/>
    <w:rsid w:val="00B13944"/>
    <w:rsid w:val="00B1534D"/>
    <w:rsid w:val="00B23C76"/>
    <w:rsid w:val="00B24CEB"/>
    <w:rsid w:val="00B26FFB"/>
    <w:rsid w:val="00B30753"/>
    <w:rsid w:val="00B40CFD"/>
    <w:rsid w:val="00B50AD3"/>
    <w:rsid w:val="00B520A4"/>
    <w:rsid w:val="00B56D97"/>
    <w:rsid w:val="00B60827"/>
    <w:rsid w:val="00B62CB5"/>
    <w:rsid w:val="00B66F70"/>
    <w:rsid w:val="00B75CB0"/>
    <w:rsid w:val="00B807F6"/>
    <w:rsid w:val="00B81338"/>
    <w:rsid w:val="00B8164B"/>
    <w:rsid w:val="00B845F7"/>
    <w:rsid w:val="00B870EA"/>
    <w:rsid w:val="00B90065"/>
    <w:rsid w:val="00B90F56"/>
    <w:rsid w:val="00B9212F"/>
    <w:rsid w:val="00B9585D"/>
    <w:rsid w:val="00BB2952"/>
    <w:rsid w:val="00BB718B"/>
    <w:rsid w:val="00BC4A7A"/>
    <w:rsid w:val="00BD1777"/>
    <w:rsid w:val="00BF19F9"/>
    <w:rsid w:val="00BF3703"/>
    <w:rsid w:val="00BF4634"/>
    <w:rsid w:val="00BF5E68"/>
    <w:rsid w:val="00BF75B2"/>
    <w:rsid w:val="00C000D5"/>
    <w:rsid w:val="00C03EC6"/>
    <w:rsid w:val="00C1278D"/>
    <w:rsid w:val="00C1588C"/>
    <w:rsid w:val="00C32D18"/>
    <w:rsid w:val="00C46005"/>
    <w:rsid w:val="00C46362"/>
    <w:rsid w:val="00C477CF"/>
    <w:rsid w:val="00C5253D"/>
    <w:rsid w:val="00C57F26"/>
    <w:rsid w:val="00C61B97"/>
    <w:rsid w:val="00C6646D"/>
    <w:rsid w:val="00C727BF"/>
    <w:rsid w:val="00C730A9"/>
    <w:rsid w:val="00C75C29"/>
    <w:rsid w:val="00C769BB"/>
    <w:rsid w:val="00C8466F"/>
    <w:rsid w:val="00CA18C0"/>
    <w:rsid w:val="00CA1AA8"/>
    <w:rsid w:val="00CA339C"/>
    <w:rsid w:val="00CB63CB"/>
    <w:rsid w:val="00CB790E"/>
    <w:rsid w:val="00CC3162"/>
    <w:rsid w:val="00CD1A75"/>
    <w:rsid w:val="00CD366D"/>
    <w:rsid w:val="00CD3CAF"/>
    <w:rsid w:val="00CD533E"/>
    <w:rsid w:val="00CD6527"/>
    <w:rsid w:val="00CF2D46"/>
    <w:rsid w:val="00CF536E"/>
    <w:rsid w:val="00D07DFA"/>
    <w:rsid w:val="00D16798"/>
    <w:rsid w:val="00D20EC1"/>
    <w:rsid w:val="00D21562"/>
    <w:rsid w:val="00D27580"/>
    <w:rsid w:val="00D27823"/>
    <w:rsid w:val="00D31CF1"/>
    <w:rsid w:val="00D34533"/>
    <w:rsid w:val="00D34A76"/>
    <w:rsid w:val="00D54D60"/>
    <w:rsid w:val="00D55197"/>
    <w:rsid w:val="00D6051B"/>
    <w:rsid w:val="00D64C56"/>
    <w:rsid w:val="00D665D6"/>
    <w:rsid w:val="00D70CB1"/>
    <w:rsid w:val="00D71A9A"/>
    <w:rsid w:val="00D7555F"/>
    <w:rsid w:val="00D76D23"/>
    <w:rsid w:val="00D82009"/>
    <w:rsid w:val="00DA04DD"/>
    <w:rsid w:val="00DA5FCC"/>
    <w:rsid w:val="00DB014B"/>
    <w:rsid w:val="00DB1838"/>
    <w:rsid w:val="00DB50F5"/>
    <w:rsid w:val="00DB5350"/>
    <w:rsid w:val="00DC178C"/>
    <w:rsid w:val="00DC1B8E"/>
    <w:rsid w:val="00DC4F2C"/>
    <w:rsid w:val="00DC7013"/>
    <w:rsid w:val="00DC73F1"/>
    <w:rsid w:val="00DD0D29"/>
    <w:rsid w:val="00DD7AD9"/>
    <w:rsid w:val="00DE6501"/>
    <w:rsid w:val="00DE78C3"/>
    <w:rsid w:val="00DF7D91"/>
    <w:rsid w:val="00E01DB1"/>
    <w:rsid w:val="00E0616A"/>
    <w:rsid w:val="00E06594"/>
    <w:rsid w:val="00E1500C"/>
    <w:rsid w:val="00E20306"/>
    <w:rsid w:val="00E21FAE"/>
    <w:rsid w:val="00E22E91"/>
    <w:rsid w:val="00E32CA0"/>
    <w:rsid w:val="00E34CDE"/>
    <w:rsid w:val="00E361A3"/>
    <w:rsid w:val="00E42919"/>
    <w:rsid w:val="00E42DFC"/>
    <w:rsid w:val="00E443DD"/>
    <w:rsid w:val="00E66183"/>
    <w:rsid w:val="00E66940"/>
    <w:rsid w:val="00E72271"/>
    <w:rsid w:val="00E81F0C"/>
    <w:rsid w:val="00E825D8"/>
    <w:rsid w:val="00E95400"/>
    <w:rsid w:val="00EA0592"/>
    <w:rsid w:val="00EA1CAD"/>
    <w:rsid w:val="00EA3CD4"/>
    <w:rsid w:val="00EB145F"/>
    <w:rsid w:val="00EB2348"/>
    <w:rsid w:val="00EB7C89"/>
    <w:rsid w:val="00ED1D70"/>
    <w:rsid w:val="00ED2386"/>
    <w:rsid w:val="00EE4AF5"/>
    <w:rsid w:val="00EE51C5"/>
    <w:rsid w:val="00EE57BA"/>
    <w:rsid w:val="00EF35F2"/>
    <w:rsid w:val="00EF48E0"/>
    <w:rsid w:val="00F12171"/>
    <w:rsid w:val="00F23242"/>
    <w:rsid w:val="00F3354A"/>
    <w:rsid w:val="00F3361C"/>
    <w:rsid w:val="00F44A00"/>
    <w:rsid w:val="00F450A3"/>
    <w:rsid w:val="00F54AC5"/>
    <w:rsid w:val="00F578AE"/>
    <w:rsid w:val="00F632BD"/>
    <w:rsid w:val="00F7024D"/>
    <w:rsid w:val="00F824DB"/>
    <w:rsid w:val="00F83269"/>
    <w:rsid w:val="00F8362A"/>
    <w:rsid w:val="00F90C69"/>
    <w:rsid w:val="00F95870"/>
    <w:rsid w:val="00FA1936"/>
    <w:rsid w:val="00FA5542"/>
    <w:rsid w:val="00FB03DF"/>
    <w:rsid w:val="00FB1998"/>
    <w:rsid w:val="00FB3A06"/>
    <w:rsid w:val="00FC04E3"/>
    <w:rsid w:val="00FD1BE7"/>
    <w:rsid w:val="00FD1C39"/>
    <w:rsid w:val="00FE2B84"/>
    <w:rsid w:val="00FE3ED3"/>
    <w:rsid w:val="00FE76F2"/>
    <w:rsid w:val="00FF0B8D"/>
    <w:rsid w:val="00FF276E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  <w14:docId w14:val="5E1BC628"/>
  <w15:docId w15:val="{E5B0D47A-D07D-408D-A3C5-417FB35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53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8C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9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978C3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515AC1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styleId="Emphasis">
    <w:name w:val="Emphasis"/>
    <w:qFormat/>
    <w:rsid w:val="002B3F69"/>
    <w:rPr>
      <w:i/>
      <w:iCs/>
    </w:rPr>
  </w:style>
  <w:style w:type="character" w:styleId="Strong">
    <w:name w:val="Strong"/>
    <w:qFormat/>
    <w:rsid w:val="002B3F69"/>
    <w:rPr>
      <w:b/>
      <w:bCs/>
    </w:rPr>
  </w:style>
  <w:style w:type="paragraph" w:styleId="BodyTextIndent">
    <w:name w:val="Body Text Indent"/>
    <w:basedOn w:val="Normal"/>
    <w:link w:val="BodyTextIndentChar"/>
    <w:rsid w:val="00996022"/>
    <w:pPr>
      <w:spacing w:line="360" w:lineRule="auto"/>
      <w:ind w:firstLine="720"/>
    </w:pPr>
    <w:rPr>
      <w:rFonts w:ascii="Palatino" w:eastAsia="Times" w:hAnsi="Palatino"/>
      <w:szCs w:val="20"/>
    </w:rPr>
  </w:style>
  <w:style w:type="character" w:customStyle="1" w:styleId="BodyTextIndentChar">
    <w:name w:val="Body Text Indent Char"/>
    <w:link w:val="BodyTextIndent"/>
    <w:rsid w:val="00996022"/>
    <w:rPr>
      <w:rFonts w:ascii="Palatino" w:eastAsia="Times" w:hAnsi="Palatino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C3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1759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mailto:stephaniebutler@tourmurray.com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Tourism Commission</dc:creator>
  <cp:lastModifiedBy>Front Desk</cp:lastModifiedBy>
  <cp:revision>8</cp:revision>
  <cp:lastPrinted>2020-09-17T14:48:00Z</cp:lastPrinted>
  <dcterms:created xsi:type="dcterms:W3CDTF">2020-09-17T14:42:00Z</dcterms:created>
  <dcterms:modified xsi:type="dcterms:W3CDTF">2020-09-17T14:52:00Z</dcterms:modified>
</cp:coreProperties>
</file>